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pPr>
      <w:r>
        <w:t xml:space="preserve"/>
      </w:r>
    </w:p>
    <w:p>
      <w:pPr>
        <w:spacing w:after="400"/>
      </w:pPr>
      <w:r>
        <w:t xml:space="preserve"/>
      </w:r>
    </w:p>
    <w:p>
      <w:pPr>
        <w:spacing w:after="400"/>
      </w:pPr>
      <w:r>
        <w:t xml:space="preserve"/>
      </w:r>
    </w:p>
    <w:p>
      <w:pPr>
        <w:spacing w:after="120"/>
        <w:jc w:val="center"/>
      </w:pPr>
      <w:r>
        <w:rPr>
          <w:b/>
          <w:bCs/>
          <w:color w:val="2D5016"/>
          <w:sz w:val="52"/>
          <w:szCs w:val="52"/>
        </w:rPr>
        <w:t xml:space="preserve">FINDING YOUR TWELVE</w:t>
      </w:r>
    </w:p>
    <w:p>
      <w:pPr>
        <w:spacing w:after="240"/>
        <w:jc w:val="center"/>
      </w:pPr>
      <w:r>
        <w:rPr>
          <w:color w:val="6B3A2A"/>
          <w:sz w:val="32"/>
          <w:szCs w:val="32"/>
        </w:rPr>
        <w:t xml:space="preserve">A Recruitment Guide for Sovereign Misfit Farm Communities</w:t>
      </w:r>
    </w:p>
    <w:p>
      <w:pPr>
        <w:spacing w:after="200"/>
      </w:pPr>
      <w:r>
        <w:t xml:space="preserve"/>
      </w:r>
    </w:p>
    <w:p>
      <w:pPr>
        <w:spacing w:after="120"/>
        <w:jc w:val="center"/>
      </w:pPr>
      <w:r>
        <w:rPr>
          <w:color w:val="2D5016"/>
          <w:sz w:val="24"/>
          <w:szCs w:val="24"/>
        </w:rPr>
        <w:t xml:space="preserve">Building Community-Land-Trust Models</w:t>
      </w:r>
    </w:p>
    <w:p>
      <w:pPr>
        <w:spacing w:after="400"/>
        <w:jc w:val="center"/>
      </w:pPr>
      <w:r>
        <w:rPr>
          <w:color w:val="666666"/>
          <w:sz w:val="20"/>
          <w:szCs w:val="20"/>
        </w:rPr>
        <w:t xml:space="preserve">For 12 Households with Matriarchal Leadership</w:t>
      </w:r>
    </w:p>
    <w:p>
      <w:r>
        <w:br w:type="page"/>
      </w:r>
    </w:p>
    <w:p>
      <w:pPr>
        <w:pStyle w:val="Heading1"/>
        <w:spacing w:after="120" w:before="240"/>
      </w:pPr>
      <w:r>
        <w:t xml:space="preserve">1. BEFORE YOU RECRUIT</w:t>
      </w:r>
    </w:p>
    <w:p>
      <w:pPr>
        <w:spacing w:after="120" w:line="360"/>
      </w:pPr>
      <w:r>
        <w:t xml:space="preserve">You need your vision document, core values, financial model, and legal structure decided BEFORE you start talking to people. Don't recruit into a dream — recruit into a plan.</w:t>
      </w:r>
    </w:p>
    <w:p>
      <w:pPr>
        <w:spacing w:after="120" w:line="360"/>
      </w:pPr>
      <w:r>
        <w:t xml:space="preserve">This means:</w:t>
      </w:r>
    </w:p>
    <w:p>
      <w:pPr>
        <w:pStyle w:val="ListParagraph"/>
        <w:numPr>
          <w:ilvl w:val="0"/>
          <w:numId w:val="2"/>
        </w:numPr>
        <w:spacing w:after="80"/>
      </w:pPr>
      <w:r>
        <w:t xml:space="preserve">Your land or land-access secured (or a clear timeline)</w:t>
      </w:r>
    </w:p>
    <w:p>
      <w:pPr>
        <w:pStyle w:val="ListParagraph"/>
        <w:numPr>
          <w:ilvl w:val="0"/>
          <w:numId w:val="2"/>
        </w:numPr>
        <w:spacing w:after="80"/>
      </w:pPr>
      <w:r>
        <w:t xml:space="preserve">Core values explicitly written down and agreed upon by founders</w:t>
      </w:r>
    </w:p>
    <w:p>
      <w:pPr>
        <w:pStyle w:val="ListParagraph"/>
        <w:numPr>
          <w:ilvl w:val="0"/>
          <w:numId w:val="2"/>
        </w:numPr>
        <w:spacing w:after="80"/>
      </w:pPr>
      <w:r>
        <w:t xml:space="preserve">Financial model complete: buy-in amount, monthly costs, cost distribution</w:t>
      </w:r>
    </w:p>
    <w:p>
      <w:pPr>
        <w:pStyle w:val="ListParagraph"/>
        <w:numPr>
          <w:ilvl w:val="0"/>
          <w:numId w:val="2"/>
        </w:numPr>
        <w:spacing w:after="80"/>
      </w:pPr>
      <w:r>
        <w:t xml:space="preserve">Legal structure chosen: Land Trust, LLC, Cooperative, Cohousing structure</w:t>
      </w:r>
    </w:p>
    <w:p>
      <w:pPr>
        <w:pStyle w:val="ListParagraph"/>
        <w:numPr>
          <w:ilvl w:val="0"/>
          <w:numId w:val="2"/>
        </w:numPr>
        <w:spacing w:after="80"/>
      </w:pPr>
      <w:r>
        <w:t xml:space="preserve">Governance framework sketched (not perfect, but real)</w:t>
      </w:r>
    </w:p>
    <w:p>
      <w:pPr>
        <w:pStyle w:val="ListParagraph"/>
        <w:numPr>
          <w:ilvl w:val="0"/>
          <w:numId w:val="2"/>
        </w:numPr>
        <w:spacing w:after="80"/>
      </w:pPr>
      <w:r>
        <w:t xml:space="preserve">Matriarchal framework defined: what does leadership look like?</w:t>
      </w:r>
    </w:p>
    <w:p>
      <w:pPr>
        <w:pStyle w:val="ListParagraph"/>
        <w:numPr>
          <w:ilvl w:val="0"/>
          <w:numId w:val="2"/>
        </w:numPr>
        <w:spacing w:after="80"/>
      </w:pPr>
      <w:r>
        <w:t xml:space="preserve">Background check and screening policy decided</w:t>
      </w:r>
    </w:p>
    <w:p>
      <w:pPr>
        <w:spacing w:after="120" w:line="360"/>
      </w:pPr>
      <w:r>
        <w:t xml:space="preserve">If these aren't ready, you're not ready to recruit. Use this time to build your foundation.</w:t>
      </w:r>
    </w:p>
    <w:p>
      <w:r>
        <w:br w:type="page"/>
      </w:r>
    </w:p>
    <w:p>
      <w:pPr>
        <w:pStyle w:val="Heading1"/>
        <w:spacing w:after="120" w:before="240"/>
      </w:pPr>
      <w:r>
        <w:t xml:space="preserve">2. WHERE TO POST</w:t>
      </w:r>
    </w:p>
    <w:p>
      <w:pPr>
        <w:spacing w:after="120" w:line="360"/>
      </w:pPr>
      <w:r>
        <w:t xml:space="preserve">Cast a wide net, but be strategic. The best members usually come from one degree of separation — someone who knows someone. Start there.</w:t>
      </w:r>
    </w:p>
    <w:p>
      <w:pPr>
        <w:pStyle w:val="Heading2"/>
        <w:spacing w:after="100" w:before="200"/>
      </w:pPr>
      <w:r>
        <w:t xml:space="preserve">Official Intentional Communities Networks</w:t>
      </w:r>
    </w:p>
    <w:p>
      <w:pPr>
        <w:pStyle w:val="ListParagraph"/>
        <w:numPr>
          <w:ilvl w:val="0"/>
          <w:numId w:val="2"/>
        </w:numPr>
        <w:spacing w:after="80"/>
      </w:pPr>
      <w:r>
        <w:t xml:space="preserve">Intentional Communities Directory (ic.org)</w:t>
      </w:r>
    </w:p>
    <w:p>
      <w:pPr>
        <w:pStyle w:val="ListParagraph"/>
        <w:numPr>
          <w:ilvl w:val="0"/>
          <w:numId w:val="2"/>
        </w:numPr>
        <w:spacing w:after="80"/>
      </w:pPr>
      <w:r>
        <w:t xml:space="preserve">Fellowship for Intentional Community (FIC)</w:t>
      </w:r>
    </w:p>
    <w:p>
      <w:pPr>
        <w:pStyle w:val="Heading2"/>
        <w:spacing w:after="100" w:before="200"/>
      </w:pPr>
      <w:r>
        <w:t xml:space="preserve">Aligned Online Communities</w:t>
      </w:r>
    </w:p>
    <w:p>
      <w:pPr>
        <w:pStyle w:val="ListParagraph"/>
        <w:numPr>
          <w:ilvl w:val="0"/>
          <w:numId w:val="2"/>
        </w:numPr>
        <w:spacing w:after="80"/>
      </w:pPr>
      <w:r>
        <w:t xml:space="preserve">Permaculture and homesteading forums and groups</w:t>
      </w:r>
    </w:p>
    <w:p>
      <w:pPr>
        <w:pStyle w:val="ListParagraph"/>
        <w:numPr>
          <w:ilvl w:val="0"/>
          <w:numId w:val="2"/>
        </w:numPr>
        <w:spacing w:after="80"/>
      </w:pPr>
      <w:r>
        <w:t xml:space="preserve">Unschooling and homeschool co-op networks</w:t>
      </w:r>
    </w:p>
    <w:p>
      <w:pPr>
        <w:pStyle w:val="ListParagraph"/>
        <w:numPr>
          <w:ilvl w:val="0"/>
          <w:numId w:val="2"/>
        </w:numPr>
        <w:spacing w:after="80"/>
      </w:pPr>
      <w:r>
        <w:t xml:space="preserve">Local food sovereignty groups</w:t>
      </w:r>
    </w:p>
    <w:p>
      <w:pPr>
        <w:pStyle w:val="ListParagraph"/>
        <w:numPr>
          <w:ilvl w:val="0"/>
          <w:numId w:val="2"/>
        </w:numPr>
        <w:spacing w:after="80"/>
      </w:pPr>
      <w:r>
        <w:t xml:space="preserve">Faith communities aligned with your values</w:t>
      </w:r>
    </w:p>
    <w:p>
      <w:pPr>
        <w:pStyle w:val="ListParagraph"/>
        <w:numPr>
          <w:ilvl w:val="0"/>
          <w:numId w:val="2"/>
        </w:numPr>
        <w:spacing w:after="80"/>
      </w:pPr>
      <w:r>
        <w:t xml:space="preserve">Mutual aid networks and community organizing groups</w:t>
      </w:r>
    </w:p>
    <w:p>
      <w:pPr>
        <w:pStyle w:val="Heading2"/>
        <w:spacing w:after="100" w:before="200"/>
      </w:pPr>
      <w:r>
        <w:t xml:space="preserve">Social Media (Done Right)</w:t>
      </w:r>
    </w:p>
    <w:p>
      <w:pPr>
        <w:pStyle w:val="ListParagraph"/>
        <w:numPr>
          <w:ilvl w:val="0"/>
          <w:numId w:val="2"/>
        </w:numPr>
        <w:spacing w:after="80"/>
      </w:pPr>
      <w:r>
        <w:t xml:space="preserve">Specific groups (not general posts)</w:t>
      </w:r>
    </w:p>
    <w:p>
      <w:pPr>
        <w:pStyle w:val="ListParagraph"/>
        <w:numPr>
          <w:ilvl w:val="0"/>
          <w:numId w:val="2"/>
        </w:numPr>
        <w:spacing w:after="80"/>
      </w:pPr>
      <w:r>
        <w:t xml:space="preserve">Groups for intentional living, permaculture, co-ops, unschooling</w:t>
      </w:r>
    </w:p>
    <w:p>
      <w:pPr>
        <w:pStyle w:val="ListParagraph"/>
        <w:numPr>
          <w:ilvl w:val="0"/>
          <w:numId w:val="2"/>
        </w:numPr>
        <w:spacing w:after="80"/>
      </w:pPr>
      <w:r>
        <w:t xml:space="preserve">Local community groups for your region</w:t>
      </w:r>
    </w:p>
    <w:p>
      <w:pPr>
        <w:pStyle w:val="Heading2"/>
        <w:spacing w:after="100" w:before="200"/>
      </w:pPr>
      <w:r>
        <w:t xml:space="preserve">Most Important: Word of Mouth</w:t>
      </w:r>
    </w:p>
    <w:p>
      <w:pPr>
        <w:pStyle w:val="ListParagraph"/>
        <w:numPr>
          <w:ilvl w:val="0"/>
          <w:numId w:val="2"/>
        </w:numPr>
        <w:spacing w:after="80"/>
      </w:pPr>
      <w:r>
        <w:t xml:space="preserve">Start with your existing network</w:t>
      </w:r>
    </w:p>
    <w:p>
      <w:pPr>
        <w:pStyle w:val="ListParagraph"/>
        <w:numPr>
          <w:ilvl w:val="0"/>
          <w:numId w:val="2"/>
        </w:numPr>
        <w:spacing w:after="80"/>
      </w:pPr>
      <w:r>
        <w:t xml:space="preserve">Ask core members to recommend people they trust</w:t>
      </w:r>
    </w:p>
    <w:p>
      <w:pPr>
        <w:pStyle w:val="ListParagraph"/>
        <w:numPr>
          <w:ilvl w:val="0"/>
          <w:numId w:val="2"/>
        </w:numPr>
        <w:spacing w:after="80"/>
      </w:pPr>
      <w:r>
        <w:t xml:space="preserve">One degree of separation is worth ten cold leads</w:t>
      </w:r>
    </w:p>
    <w:p>
      <w:pPr>
        <w:spacing w:after="120" w:line="360"/>
      </w:pPr>
      <w:r>
        <w:t xml:space="preserve">Trust network vetting and the personal introduction. A friend's recommendation carries weight that any posting cannot.</w:t>
      </w:r>
    </w:p>
    <w:p>
      <w:r>
        <w:br w:type="page"/>
      </w:r>
    </w:p>
    <w:p>
      <w:pPr>
        <w:pStyle w:val="Heading1"/>
        <w:spacing w:after="120" w:before="240"/>
      </w:pPr>
      <w:r>
        <w:t xml:space="preserve">3. SAMPLE RECRUITMENT POSTING</w:t>
      </w:r>
    </w:p>
    <w:p>
      <w:pPr>
        <w:spacing w:after="120" w:line="360"/>
      </w:pPr>
      <w:r>
        <w:t xml:space="preserve">Copy this template and fill in your blanks. Keep it warm, honest, and clear about what you're asking for:</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5F5F5" w:val="clear"/>
            <w:tcMar>
              <w:top w:type="dxa" w:w="120"/>
              <w:left w:type="dxa" w:w="140"/>
              <w:bottom w:type="dxa" w:w="120"/>
              <w:right w:type="dxa" w:w="140"/>
            </w:tcMar>
          </w:tcPr>
          <w:p>
            <w:pPr>
              <w:spacing w:after="120" w:line="360"/>
            </w:pPr>
            <w:r>
              <w:t xml:space="preserve">We're building a [NAME] community on [LOCATION/REGION]. We're looking for 12 households to pioneer this together.</w:t>
            </w:r>
          </w:p>
          <w:p>
            <w:pPr>
              <w:spacing w:after="120" w:line="360"/>
            </w:pPr>
            <w:r>
              <w:t xml:space="preserve">What we're creating: A community-land-trust model where land is held collectively and households live intentionally together. We make decisions together. We share resources, labor, and vision. We practice a matriarchal leadership structure where the voices of mothers and caregivers guide our choices.</w:t>
            </w:r>
          </w:p>
          <w:p>
            <w:pPr>
              <w:spacing w:after="120" w:line="360"/>
            </w:pPr>
            <w:r>
              <w:t xml:space="preserve">What we value: [LIST YOUR 3-5 CORE VALUES: e.g., environmental stewardship, food sovereignty, child-centered parenting, interdependence, shared labor]</w:t>
            </w:r>
          </w:p>
          <w:p>
            <w:pPr>
              <w:spacing w:after="120" w:line="360"/>
            </w:pPr>
            <w:r>
              <w:t xml:space="preserve">What it costs: $12,500 buy-in, plus $150-450/month (scales with household income) for shared land, infrastructure, and common meals.</w:t>
            </w:r>
          </w:p>
          <w:p>
            <w:pPr>
              <w:spacing w:after="120" w:line="360"/>
            </w:pPr>
            <w:r>
              <w:t xml:space="preserve">What we're asking: You'll join farm duty rotation (hands-on work 4-8 hours/month). You'll participate in governance meetings. You'll pass a background check. You'll live according to our shared values.</w:t>
            </w:r>
          </w:p>
          <w:p>
            <w:pPr>
              <w:spacing w:after="120" w:line="360"/>
            </w:pPr>
            <w:r>
              <w:t xml:space="preserve">Who we're looking for: People who are running TOWARD something (not just away from something). People who want real community, not just cheap housing. People who can handle conflict with grace and work things through.</w:t>
            </w:r>
          </w:p>
          <w:p>
            <w:pPr>
              <w:spacing w:after="120" w:line="360"/>
            </w:pPr>
            <w:r>
              <w:t xml:space="preserve">This is not for everyone. If you've read all that and you're still interested — let's talk. Reply with a little about who you are and why this calls to you.</w:t>
            </w:r>
          </w:p>
          <w:p>
            <w:pPr>
              <w:spacing w:after="120" w:line="360"/>
            </w:pPr>
            <w:r>
              <w:t xml:space="preserve">[YOUR CONTACT INFO]</w:t>
            </w:r>
          </w:p>
        </w:tc>
      </w:tr>
    </w:tbl>
    <w:p>
      <w:pPr>
        <w:spacing w:after="240"/>
      </w:pPr>
      <w:r>
        <w:t xml:space="preserve"/>
      </w:r>
    </w:p>
    <w:p>
      <w:pPr>
        <w:pStyle w:val="Heading2"/>
        <w:spacing w:after="100" w:before="200"/>
      </w:pPr>
      <w:r>
        <w:t xml:space="preserve">Notes on the Template</w:t>
      </w:r>
    </w:p>
    <w:p>
      <w:pPr>
        <w:pStyle w:val="ListParagraph"/>
        <w:numPr>
          <w:ilvl w:val="0"/>
          <w:numId w:val="2"/>
        </w:numPr>
        <w:spacing w:after="80"/>
      </w:pPr>
      <w:r>
        <w:t xml:space="preserve">Be specific about location, cost, and commitment. Vagueness attracts the wrong people.</w:t>
      </w:r>
    </w:p>
    <w:p>
      <w:pPr>
        <w:pStyle w:val="ListParagraph"/>
        <w:numPr>
          <w:ilvl w:val="0"/>
          <w:numId w:val="2"/>
        </w:numPr>
        <w:spacing w:after="80"/>
      </w:pPr>
      <w:r>
        <w:t xml:space="preserve">Name your matriarchal framework explicitly. This filters self-selecting.</w:t>
      </w:r>
    </w:p>
    <w:p>
      <w:pPr>
        <w:pStyle w:val="ListParagraph"/>
        <w:numPr>
          <w:ilvl w:val="0"/>
          <w:numId w:val="2"/>
        </w:numPr>
        <w:spacing w:after="80"/>
      </w:pPr>
      <w:r>
        <w:t xml:space="preserve">The last line matters: 'This is not for everyone.' It's a gut check.</w:t>
      </w:r>
    </w:p>
    <w:p>
      <w:pPr>
        <w:pStyle w:val="ListParagraph"/>
        <w:numPr>
          <w:ilvl w:val="0"/>
          <w:numId w:val="2"/>
        </w:numPr>
        <w:spacing w:after="80"/>
      </w:pPr>
      <w:r>
        <w:t xml:space="preserve">Invite self-selection. People will disqualify themselves if you're clear about what you need.</w:t>
      </w:r>
    </w:p>
    <w:p>
      <w:r>
        <w:br w:type="page"/>
      </w:r>
    </w:p>
    <w:p>
      <w:pPr>
        <w:pStyle w:val="Heading1"/>
        <w:spacing w:after="120" w:before="240"/>
      </w:pPr>
      <w:r>
        <w:t xml:space="preserve">4. SCREENING CONVERSATION GUIDE</w:t>
      </w:r>
    </w:p>
    <w:p>
      <w:pPr>
        <w:spacing w:after="120" w:line="360"/>
      </w:pPr>
      <w:r>
        <w:t xml:space="preserve">First conversation: Phone or video, 30-60 minutes. You're listening for alignment and red flags.</w:t>
      </w:r>
    </w:p>
    <w:p>
      <w:pPr>
        <w:pStyle w:val="Heading2"/>
        <w:spacing w:after="100" w:before="200"/>
      </w:pPr>
      <w:r>
        <w:t xml:space="preserve">Questions to Ask</w:t>
      </w:r>
    </w:p>
    <w:p>
      <w:pPr>
        <w:pStyle w:val="ListParagraph"/>
        <w:numPr>
          <w:ilvl w:val="0"/>
          <w:numId w:val="2"/>
        </w:numPr>
        <w:spacing w:after="80"/>
      </w:pPr>
      <w:r>
        <w:t xml:space="preserve">Why are you interested in community living? (Listen for: running from vs. running toward. Escapism is a red flag.)</w:t>
      </w:r>
    </w:p>
    <w:p>
      <w:pPr>
        <w:pStyle w:val="ListParagraph"/>
        <w:numPr>
          <w:ilvl w:val="0"/>
          <w:numId w:val="2"/>
        </w:numPr>
        <w:spacing w:after="80"/>
      </w:pPr>
      <w:r>
        <w:t xml:space="preserve">What's your experience with shared work and shared space? (Roommates, co-ops, family? Any successful long-term shared living?)</w:t>
      </w:r>
    </w:p>
    <w:p>
      <w:pPr>
        <w:pStyle w:val="ListParagraph"/>
        <w:numPr>
          <w:ilvl w:val="0"/>
          <w:numId w:val="2"/>
        </w:numPr>
        <w:spacing w:after="80"/>
      </w:pPr>
      <w:r>
        <w:t xml:space="preserve">How do you handle conflict? (Listen for: avoidance vs. engagement. Can they sit with discomfort?)</w:t>
      </w:r>
    </w:p>
    <w:p>
      <w:pPr>
        <w:pStyle w:val="ListParagraph"/>
        <w:numPr>
          <w:ilvl w:val="0"/>
          <w:numId w:val="2"/>
        </w:numPr>
        <w:spacing w:after="80"/>
      </w:pPr>
      <w:r>
        <w:t xml:space="preserve">What are your non-negotiables? (Listen for: alignment with your core values. Misaligned non-negotiables mean trouble.)</w:t>
      </w:r>
    </w:p>
    <w:p>
      <w:pPr>
        <w:pStyle w:val="ListParagraph"/>
        <w:numPr>
          <w:ilvl w:val="0"/>
          <w:numId w:val="2"/>
        </w:numPr>
        <w:spacing w:after="80"/>
      </w:pPr>
      <w:r>
        <w:t xml:space="preserve">Do you have children? What does their safety look like to you? (If yes to both, this is critical. Safety protocols matter.)</w:t>
      </w:r>
    </w:p>
    <w:p>
      <w:pPr>
        <w:pStyle w:val="ListParagraph"/>
        <w:numPr>
          <w:ilvl w:val="0"/>
          <w:numId w:val="2"/>
        </w:numPr>
        <w:spacing w:after="80"/>
      </w:pPr>
      <w:r>
        <w:t xml:space="preserve">How do you feel about cameras in shared spaces? Background checks? (Testing openness to accountability.)</w:t>
      </w:r>
    </w:p>
    <w:p>
      <w:pPr>
        <w:pStyle w:val="ListParagraph"/>
        <w:numPr>
          <w:ilvl w:val="0"/>
          <w:numId w:val="2"/>
        </w:numPr>
        <w:spacing w:after="80"/>
      </w:pPr>
      <w:r>
        <w:t xml:space="preserve">What's your financial situation? Can you commit $12,500 and $150-450/month? (Honesty here matters more than the number.)</w:t>
      </w:r>
    </w:p>
    <w:p>
      <w:pPr>
        <w:pStyle w:val="ListParagraph"/>
        <w:numPr>
          <w:ilvl w:val="0"/>
          <w:numId w:val="2"/>
        </w:numPr>
        <w:spacing w:after="80"/>
      </w:pPr>
      <w:r>
        <w:t xml:space="preserve">What skills do you bring? What do you want to learn? (Practical and aspirational.)</w:t>
      </w:r>
    </w:p>
    <w:p>
      <w:pPr>
        <w:spacing w:after="240"/>
      </w:pPr>
      <w:r>
        <w:t xml:space="preserve"/>
      </w:r>
    </w:p>
    <w:p>
      <w:pPr>
        <w:pStyle w:val="Heading2"/>
        <w:spacing w:after="100" w:before="200"/>
      </w:pPr>
      <w:r>
        <w:t xml:space="preserve">Red Flags (Pause and Listen Carefully)</w:t>
      </w:r>
    </w:p>
    <w:p>
      <w:pPr>
        <w:pStyle w:val="ListParagraph"/>
        <w:numPr>
          <w:ilvl w:val="0"/>
          <w:numId w:val="2"/>
        </w:numPr>
        <w:spacing w:after="80"/>
      </w:pPr>
      <w:r>
        <w:t xml:space="preserve">Can't articulate why they want this — escapism without vision</w:t>
      </w:r>
    </w:p>
    <w:p>
      <w:pPr>
        <w:pStyle w:val="ListParagraph"/>
        <w:numPr>
          <w:ilvl w:val="0"/>
          <w:numId w:val="2"/>
        </w:numPr>
        <w:spacing w:after="80"/>
      </w:pPr>
      <w:r>
        <w:t xml:space="preserve">Resistant to governance, background checks, or accountability structures</w:t>
      </w:r>
    </w:p>
    <w:p>
      <w:pPr>
        <w:pStyle w:val="ListParagraph"/>
        <w:numPr>
          <w:ilvl w:val="0"/>
          <w:numId w:val="2"/>
        </w:numPr>
        <w:spacing w:after="80"/>
      </w:pPr>
      <w:r>
        <w:t xml:space="preserve">'I just want to be left alone' — that's a cabin, not a community</w:t>
      </w:r>
    </w:p>
    <w:p>
      <w:pPr>
        <w:pStyle w:val="ListParagraph"/>
        <w:numPr>
          <w:ilvl w:val="0"/>
          <w:numId w:val="2"/>
        </w:numPr>
        <w:spacing w:after="80"/>
      </w:pPr>
      <w:r>
        <w:t xml:space="preserve">History of conflict in every prior living situation</w:t>
      </w:r>
    </w:p>
    <w:p>
      <w:pPr>
        <w:pStyle w:val="ListParagraph"/>
        <w:numPr>
          <w:ilvl w:val="0"/>
          <w:numId w:val="2"/>
        </w:numPr>
        <w:spacing w:after="80"/>
      </w:pPr>
      <w:r>
        <w:t xml:space="preserve">Unwilling to discuss finances openly</w:t>
      </w:r>
    </w:p>
    <w:p>
      <w:pPr>
        <w:pStyle w:val="ListParagraph"/>
        <w:numPr>
          <w:ilvl w:val="0"/>
          <w:numId w:val="2"/>
        </w:numPr>
        <w:spacing w:after="80"/>
      </w:pPr>
      <w:r>
        <w:t xml:space="preserve">Overly charismatic, wants to lead everything immediately</w:t>
      </w:r>
    </w:p>
    <w:p>
      <w:pPr>
        <w:pStyle w:val="ListParagraph"/>
        <w:numPr>
          <w:ilvl w:val="0"/>
          <w:numId w:val="2"/>
        </w:numPr>
        <w:spacing w:after="80"/>
      </w:pPr>
      <w:r>
        <w:t xml:space="preserve">Dismissive of child safety protocols or matriarchal leadership</w:t>
      </w:r>
    </w:p>
    <w:p>
      <w:pPr>
        <w:spacing w:after="240"/>
      </w:pPr>
      <w:r>
        <w:t xml:space="preserve"/>
      </w:r>
    </w:p>
    <w:p>
      <w:pPr>
        <w:pStyle w:val="Heading2"/>
        <w:spacing w:after="100" w:before="200"/>
      </w:pPr>
      <w:r>
        <w:t xml:space="preserve">Green Flags (These Matter)</w:t>
      </w:r>
    </w:p>
    <w:p>
      <w:pPr>
        <w:pStyle w:val="ListParagraph"/>
        <w:numPr>
          <w:ilvl w:val="0"/>
          <w:numId w:val="2"/>
        </w:numPr>
        <w:spacing w:after="80"/>
      </w:pPr>
      <w:r>
        <w:t xml:space="preserve">Has lived with others successfully — roommates, co-ops, family</w:t>
      </w:r>
    </w:p>
    <w:p>
      <w:pPr>
        <w:pStyle w:val="ListParagraph"/>
        <w:numPr>
          <w:ilvl w:val="0"/>
          <w:numId w:val="2"/>
        </w:numPr>
        <w:spacing w:after="80"/>
      </w:pPr>
      <w:r>
        <w:t xml:space="preserve">Asks thoughtful questions about governance and conflict resolution</w:t>
      </w:r>
    </w:p>
    <w:p>
      <w:pPr>
        <w:pStyle w:val="ListParagraph"/>
        <w:numPr>
          <w:ilvl w:val="0"/>
          <w:numId w:val="2"/>
        </w:numPr>
        <w:spacing w:after="80"/>
      </w:pPr>
      <w:r>
        <w:t xml:space="preserve">Brings specific skills and genuinely wants to learn more</w:t>
      </w:r>
    </w:p>
    <w:p>
      <w:pPr>
        <w:pStyle w:val="ListParagraph"/>
        <w:numPr>
          <w:ilvl w:val="0"/>
          <w:numId w:val="2"/>
        </w:numPr>
        <w:spacing w:after="80"/>
      </w:pPr>
      <w:r>
        <w:t xml:space="preserve">Comfortable with transparency about finances</w:t>
      </w:r>
    </w:p>
    <w:p>
      <w:pPr>
        <w:pStyle w:val="ListParagraph"/>
        <w:numPr>
          <w:ilvl w:val="0"/>
          <w:numId w:val="2"/>
        </w:numPr>
        <w:spacing w:after="80"/>
      </w:pPr>
      <w:r>
        <w:t xml:space="preserve">Talks about children's safety without being prompted</w:t>
      </w:r>
    </w:p>
    <w:p>
      <w:pPr>
        <w:pStyle w:val="ListParagraph"/>
        <w:numPr>
          <w:ilvl w:val="0"/>
          <w:numId w:val="2"/>
        </w:numPr>
        <w:spacing w:after="80"/>
      </w:pPr>
      <w:r>
        <w:t xml:space="preserve">Has read the materials and has specific, informed questions</w:t>
      </w:r>
    </w:p>
    <w:p>
      <w:pPr>
        <w:pStyle w:val="ListParagraph"/>
        <w:numPr>
          <w:ilvl w:val="0"/>
          <w:numId w:val="2"/>
        </w:numPr>
        <w:spacing w:after="80"/>
      </w:pPr>
      <w:r>
        <w:t xml:space="preserve">Comfortable saying 'I don't know' or 'I need to think about that'</w:t>
      </w:r>
    </w:p>
    <w:p>
      <w:r>
        <w:br w:type="page"/>
      </w:r>
    </w:p>
    <w:p>
      <w:pPr>
        <w:pStyle w:val="Heading1"/>
        <w:spacing w:after="120" w:before="240"/>
      </w:pPr>
      <w:r>
        <w:t xml:space="preserve">5. TRIAL VISIT STRUCTURE</w:t>
      </w:r>
    </w:p>
    <w:p>
      <w:pPr>
        <w:spacing w:after="120" w:line="360"/>
      </w:pPr>
      <w:r>
        <w:t xml:space="preserve">5-7 days. This is mutual audition. You're not selling the dream — you're showing the reality.</w:t>
      </w:r>
    </w:p>
    <w:p>
      <w:pPr>
        <w:pStyle w:val="Heading2"/>
        <w:spacing w:after="100" w:before="200"/>
      </w:pPr>
      <w:r>
        <w:t xml:space="preserve">Day 1: Arrival</w:t>
      </w:r>
    </w:p>
    <w:p>
      <w:pPr>
        <w:pStyle w:val="ListParagraph"/>
        <w:numPr>
          <w:ilvl w:val="0"/>
          <w:numId w:val="2"/>
        </w:numPr>
        <w:spacing w:after="80"/>
      </w:pPr>
      <w:r>
        <w:t xml:space="preserve">Tour of land and homes</w:t>
      </w:r>
    </w:p>
    <w:p>
      <w:pPr>
        <w:pStyle w:val="ListParagraph"/>
        <w:numPr>
          <w:ilvl w:val="0"/>
          <w:numId w:val="2"/>
        </w:numPr>
        <w:spacing w:after="80"/>
      </w:pPr>
      <w:r>
        <w:t xml:space="preserve">Introductions to existing households</w:t>
      </w:r>
    </w:p>
    <w:p>
      <w:pPr>
        <w:pStyle w:val="ListParagraph"/>
        <w:numPr>
          <w:ilvl w:val="0"/>
          <w:numId w:val="2"/>
        </w:numPr>
        <w:spacing w:after="80"/>
      </w:pPr>
      <w:r>
        <w:t xml:space="preserve">Settle in, rest</w:t>
      </w:r>
    </w:p>
    <w:p>
      <w:pPr>
        <w:pStyle w:val="Heading2"/>
        <w:spacing w:after="100" w:before="200"/>
      </w:pPr>
      <w:r>
        <w:t xml:space="preserve">Day 2-3: Daily Rhythms</w:t>
      </w:r>
    </w:p>
    <w:p>
      <w:pPr>
        <w:pStyle w:val="ListParagraph"/>
        <w:numPr>
          <w:ilvl w:val="0"/>
          <w:numId w:val="2"/>
        </w:numPr>
        <w:spacing w:after="80"/>
      </w:pPr>
      <w:r>
        <w:t xml:space="preserve">Join farm duty rotation — hands-on work, not observation</w:t>
      </w:r>
    </w:p>
    <w:p>
      <w:pPr>
        <w:pStyle w:val="ListParagraph"/>
        <w:numPr>
          <w:ilvl w:val="0"/>
          <w:numId w:val="2"/>
        </w:numPr>
        <w:spacing w:after="80"/>
      </w:pPr>
      <w:r>
        <w:t xml:space="preserve">Participate in meal prep for community meal</w:t>
      </w:r>
    </w:p>
    <w:p>
      <w:pPr>
        <w:pStyle w:val="ListParagraph"/>
        <w:numPr>
          <w:ilvl w:val="0"/>
          <w:numId w:val="2"/>
        </w:numPr>
        <w:spacing w:after="80"/>
      </w:pPr>
      <w:r>
        <w:t xml:space="preserve">See how people interact in work and casual moments</w:t>
      </w:r>
    </w:p>
    <w:p>
      <w:pPr>
        <w:pStyle w:val="Heading2"/>
        <w:spacing w:after="100" w:before="200"/>
      </w:pPr>
      <w:r>
        <w:t xml:space="preserve">Day 4: Governance</w:t>
      </w:r>
    </w:p>
    <w:p>
      <w:pPr>
        <w:pStyle w:val="ListParagraph"/>
        <w:numPr>
          <w:ilvl w:val="0"/>
          <w:numId w:val="2"/>
        </w:numPr>
        <w:spacing w:after="80"/>
      </w:pPr>
      <w:r>
        <w:t xml:space="preserve">Sit in on governance meeting or working session</w:t>
      </w:r>
    </w:p>
    <w:p>
      <w:pPr>
        <w:pStyle w:val="ListParagraph"/>
        <w:numPr>
          <w:ilvl w:val="0"/>
          <w:numId w:val="2"/>
        </w:numPr>
        <w:spacing w:after="80"/>
      </w:pPr>
      <w:r>
        <w:t xml:space="preserve">See how decisions get made, how conflict gets handled</w:t>
      </w:r>
    </w:p>
    <w:p>
      <w:pPr>
        <w:pStyle w:val="Heading2"/>
        <w:spacing w:after="100" w:before="200"/>
      </w:pPr>
      <w:r>
        <w:t xml:space="preserve">Day 5: One-on-Ones</w:t>
      </w:r>
    </w:p>
    <w:p>
      <w:pPr>
        <w:pStyle w:val="ListParagraph"/>
        <w:numPr>
          <w:ilvl w:val="0"/>
          <w:numId w:val="2"/>
        </w:numPr>
        <w:spacing w:after="80"/>
      </w:pPr>
      <w:r>
        <w:t xml:space="preserve">Individual conversations with existing households</w:t>
      </w:r>
    </w:p>
    <w:p>
      <w:pPr>
        <w:pStyle w:val="ListParagraph"/>
        <w:numPr>
          <w:ilvl w:val="0"/>
          <w:numId w:val="2"/>
        </w:numPr>
        <w:spacing w:after="80"/>
      </w:pPr>
      <w:r>
        <w:t xml:space="preserve">Informal, but honest — they assess fit, and they can tell visitors what it's really like</w:t>
      </w:r>
    </w:p>
    <w:p>
      <w:pPr>
        <w:pStyle w:val="Heading2"/>
        <w:spacing w:after="100" w:before="200"/>
      </w:pPr>
      <w:r>
        <w:t xml:space="preserve">Day 6: Mutual Assessment</w:t>
      </w:r>
    </w:p>
    <w:p>
      <w:pPr>
        <w:pStyle w:val="ListParagraph"/>
        <w:numPr>
          <w:ilvl w:val="0"/>
          <w:numId w:val="2"/>
        </w:numPr>
        <w:spacing w:after="80"/>
      </w:pPr>
      <w:r>
        <w:t xml:space="preserve">Structured conversation — both sides share honestly</w:t>
      </w:r>
    </w:p>
    <w:p>
      <w:pPr>
        <w:pStyle w:val="ListParagraph"/>
        <w:numPr>
          <w:ilvl w:val="0"/>
          <w:numId w:val="2"/>
        </w:numPr>
        <w:spacing w:after="80"/>
      </w:pPr>
      <w:r>
        <w:t xml:space="preserve">What worked? What gave you pause? What do you want to know more about?</w:t>
      </w:r>
    </w:p>
    <w:p>
      <w:pPr>
        <w:pStyle w:val="Heading2"/>
        <w:spacing w:after="100" w:before="200"/>
      </w:pPr>
      <w:r>
        <w:t xml:space="preserve">Day 7: Departure</w:t>
      </w:r>
    </w:p>
    <w:p>
      <w:pPr>
        <w:pStyle w:val="ListParagraph"/>
        <w:numPr>
          <w:ilvl w:val="0"/>
          <w:numId w:val="2"/>
        </w:numPr>
        <w:spacing w:after="80"/>
      </w:pPr>
      <w:r>
        <w:t xml:space="preserve">Goodbyes, logistics, gratitude</w:t>
      </w:r>
    </w:p>
    <w:p>
      <w:pPr>
        <w:pStyle w:val="ListParagraph"/>
        <w:numPr>
          <w:ilvl w:val="0"/>
          <w:numId w:val="2"/>
        </w:numPr>
        <w:spacing w:after="80"/>
      </w:pPr>
      <w:r>
        <w:t xml:space="preserve">Both parties take 2 weeks before committing — no rush</w:t>
      </w:r>
    </w:p>
    <w:p>
      <w:pPr>
        <w:spacing w:after="240"/>
      </w:pPr>
      <w:r>
        <w:t xml:space="preserve"/>
      </w:r>
    </w:p>
    <w:p>
      <w:pPr>
        <w:pStyle w:val="Heading2"/>
        <w:spacing w:after="100" w:before="200"/>
      </w:pPr>
      <w:r>
        <w:t xml:space="preserve">What Visitors Should Experience</w:t>
      </w:r>
    </w:p>
    <w:p>
      <w:pPr>
        <w:pStyle w:val="ListParagraph"/>
        <w:numPr>
          <w:ilvl w:val="0"/>
          <w:numId w:val="2"/>
        </w:numPr>
        <w:spacing w:after="80"/>
      </w:pPr>
      <w:r>
        <w:t xml:space="preserve">A real day, not the highlight reel</w:t>
      </w:r>
    </w:p>
    <w:p>
      <w:pPr>
        <w:pStyle w:val="ListParagraph"/>
        <w:numPr>
          <w:ilvl w:val="0"/>
          <w:numId w:val="2"/>
        </w:numPr>
        <w:spacing w:after="80"/>
      </w:pPr>
      <w:r>
        <w:t xml:space="preserve">At least one hard conversation (so they see how you handle conflict)</w:t>
      </w:r>
    </w:p>
    <w:p>
      <w:pPr>
        <w:pStyle w:val="ListParagraph"/>
        <w:numPr>
          <w:ilvl w:val="0"/>
          <w:numId w:val="2"/>
        </w:numPr>
        <w:spacing w:after="80"/>
      </w:pPr>
      <w:r>
        <w:t xml:space="preserve">The duty rotation — actual work, not touring</w:t>
      </w:r>
    </w:p>
    <w:p>
      <w:pPr>
        <w:pStyle w:val="ListParagraph"/>
        <w:numPr>
          <w:ilvl w:val="0"/>
          <w:numId w:val="2"/>
        </w:numPr>
        <w:spacing w:after="80"/>
      </w:pPr>
      <w:r>
        <w:t xml:space="preserve">A community meal and the labor behind it</w:t>
      </w:r>
    </w:p>
    <w:p>
      <w:pPr>
        <w:pStyle w:val="ListParagraph"/>
        <w:numPr>
          <w:ilvl w:val="0"/>
          <w:numId w:val="2"/>
        </w:numPr>
        <w:spacing w:after="80"/>
      </w:pPr>
      <w:r>
        <w:t xml:space="preserve">Time alone on the property (reflection and independence)</w:t>
      </w:r>
    </w:p>
    <w:p>
      <w:pPr>
        <w:spacing w:after="240"/>
      </w:pPr>
      <w:r>
        <w:t xml:space="preserve"/>
      </w:r>
    </w:p>
    <w:p>
      <w:pPr>
        <w:pStyle w:val="Heading2"/>
        <w:spacing w:after="100" w:before="200"/>
      </w:pPr>
      <w:r>
        <w:t xml:space="preserve">What You're Watching For</w:t>
      </w:r>
    </w:p>
    <w:p>
      <w:pPr>
        <w:pStyle w:val="ListParagraph"/>
        <w:numPr>
          <w:ilvl w:val="0"/>
          <w:numId w:val="2"/>
        </w:numPr>
        <w:spacing w:after="80"/>
      </w:pPr>
      <w:r>
        <w:t xml:space="preserve">Do they show up on time?</w:t>
      </w:r>
    </w:p>
    <w:p>
      <w:pPr>
        <w:pStyle w:val="ListParagraph"/>
        <w:numPr>
          <w:ilvl w:val="0"/>
          <w:numId w:val="2"/>
        </w:numPr>
        <w:spacing w:after="80"/>
      </w:pPr>
      <w:r>
        <w:t xml:space="preserve">Do they clean up after themselves?</w:t>
      </w:r>
    </w:p>
    <w:p>
      <w:pPr>
        <w:pStyle w:val="ListParagraph"/>
        <w:numPr>
          <w:ilvl w:val="0"/>
          <w:numId w:val="2"/>
        </w:numPr>
        <w:spacing w:after="80"/>
      </w:pPr>
      <w:r>
        <w:t xml:space="preserve">How do they interact with children?</w:t>
      </w:r>
    </w:p>
    <w:p>
      <w:pPr>
        <w:pStyle w:val="ListParagraph"/>
        <w:numPr>
          <w:ilvl w:val="0"/>
          <w:numId w:val="2"/>
        </w:numPr>
        <w:spacing w:after="80"/>
      </w:pPr>
      <w:r>
        <w:t xml:space="preserve">Do they ask questions or just observe?</w:t>
      </w:r>
    </w:p>
    <w:p>
      <w:pPr>
        <w:pStyle w:val="ListParagraph"/>
        <w:numPr>
          <w:ilvl w:val="0"/>
          <w:numId w:val="2"/>
        </w:numPr>
        <w:spacing w:after="80"/>
      </w:pPr>
      <w:r>
        <w:t xml:space="preserve">Are they helpful, or do they wait to be asked?</w:t>
      </w:r>
    </w:p>
    <w:p>
      <w:pPr>
        <w:pStyle w:val="ListParagraph"/>
        <w:numPr>
          <w:ilvl w:val="0"/>
          <w:numId w:val="2"/>
        </w:numPr>
        <w:spacing w:after="80"/>
      </w:pPr>
      <w:r>
        <w:t xml:space="preserve">Can they sit with boredom and uncertainty?</w:t>
      </w:r>
    </w:p>
    <w:p>
      <w:pPr>
        <w:pStyle w:val="ListParagraph"/>
        <w:numPr>
          <w:ilvl w:val="0"/>
          <w:numId w:val="2"/>
        </w:numPr>
        <w:spacing w:after="80"/>
      </w:pPr>
      <w:r>
        <w:t xml:space="preserve">Do they respect boundaries and physical space?</w:t>
      </w:r>
    </w:p>
    <w:p>
      <w:r>
        <w:br w:type="page"/>
      </w:r>
    </w:p>
    <w:p>
      <w:pPr>
        <w:pStyle w:val="Heading1"/>
        <w:spacing w:after="120" w:before="240"/>
      </w:pPr>
      <w:r>
        <w:t xml:space="preserve">6. MUTUAL ASSESSMENT</w:t>
      </w:r>
    </w:p>
    <w:p>
      <w:pPr>
        <w:spacing w:after="120" w:line="360"/>
      </w:pPr>
      <w:r>
        <w:t xml:space="preserve">After the visit, both the community AND the prospective household complete an assessment form. Here's a template:</w:t>
      </w:r>
    </w:p>
    <w:p>
      <w:pPr>
        <w:spacing w:after="120"/>
      </w:pPr>
      <w:r>
        <w:t xml:space="preserve"/>
      </w:r>
    </w:p>
    <w:p>
      <w:pPr>
        <w:pStyle w:val="Heading2"/>
        <w:spacing w:after="100" w:before="200"/>
      </w:pPr>
      <w:r>
        <w:t xml:space="preserve">Community Assessment Form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FACD" w:val="clear"/>
            <w:tcMar>
              <w:top w:type="dxa" w:w="100"/>
              <w:left w:type="dxa" w:w="120"/>
              <w:bottom w:type="dxa" w:w="100"/>
              <w:right w:type="dxa" w:w="120"/>
            </w:tcMar>
          </w:tcPr>
          <w:p>
            <w:pPr>
              <w:spacing w:after="120" w:line="360"/>
            </w:pPr>
            <w:r>
              <w:t xml:space="preserve">Visitor name: _________________</w:t>
            </w:r>
          </w:p>
          <w:p>
            <w:pPr>
              <w:spacing w:after="120" w:line="360"/>
            </w:pPr>
            <w:r>
              <w:t xml:space="preserve">1. On a scale of 1-5, how well do you think this household aligns with our values?</w:t>
            </w:r>
          </w:p>
          <w:p>
            <w:pPr>
              <w:spacing w:after="120" w:line="360"/>
            </w:pPr>
            <w:r>
              <w:t xml:space="preserve">2. Did they show up ready to work and contribute?</w:t>
            </w:r>
          </w:p>
          <w:p>
            <w:pPr>
              <w:spacing w:after="120" w:line="360"/>
            </w:pPr>
            <w:r>
              <w:t xml:space="preserve">3. How did they interact with children and existing members?</w:t>
            </w:r>
          </w:p>
          <w:p>
            <w:pPr>
              <w:spacing w:after="120" w:line="360"/>
            </w:pPr>
            <w:r>
              <w:t xml:space="preserve">4. What skills or gifts did you notice?</w:t>
            </w:r>
          </w:p>
          <w:p>
            <w:pPr>
              <w:spacing w:after="120" w:line="360"/>
            </w:pPr>
            <w:r>
              <w:t xml:space="preserve">5. What concerns or questions do you have?</w:t>
            </w:r>
          </w:p>
          <w:p>
            <w:pPr>
              <w:spacing w:after="120" w:line="360"/>
            </w:pPr>
            <w:r>
              <w:t xml:space="preserve">6. Would you be comfortable living alongside this household? Yes / No / Unsure</w:t>
            </w:r>
          </w:p>
          <w:p>
            <w:pPr>
              <w:spacing w:after="120" w:line="360"/>
            </w:pPr>
            <w:r>
              <w:t xml:space="preserve">7. What do you need to know more about before deciding?</w:t>
            </w:r>
          </w:p>
        </w:tc>
      </w:tr>
    </w:tbl>
    <w:p>
      <w:pPr>
        <w:spacing w:after="240"/>
      </w:pPr>
      <w:r>
        <w:t xml:space="preserve"/>
      </w:r>
    </w:p>
    <w:p>
      <w:pPr>
        <w:pStyle w:val="Heading2"/>
        <w:spacing w:after="100" w:before="200"/>
      </w:pPr>
      <w:r>
        <w:t xml:space="preserve">Prospective Household Assessment Form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E8F5E9" w:val="clear"/>
            <w:tcMar>
              <w:top w:type="dxa" w:w="100"/>
              <w:left w:type="dxa" w:w="120"/>
              <w:bottom w:type="dxa" w:w="100"/>
              <w:right w:type="dxa" w:w="120"/>
            </w:tcMar>
          </w:tcPr>
          <w:p>
            <w:pPr>
              <w:spacing w:after="120" w:line="360"/>
            </w:pPr>
            <w:r>
              <w:t xml:space="preserve">1. On a scale of 1-5, how well does this community match what you're looking for?</w:t>
            </w:r>
          </w:p>
          <w:p>
            <w:pPr>
              <w:spacing w:after="120" w:line="360"/>
            </w:pPr>
            <w:r>
              <w:t xml:space="preserve">2. Did you feel welcomed and genuinely seen?</w:t>
            </w:r>
          </w:p>
          <w:p>
            <w:pPr>
              <w:spacing w:after="120" w:line="360"/>
            </w:pPr>
            <w:r>
              <w:t xml:space="preserve">3. What excited you? What gave you pause?</w:t>
            </w:r>
          </w:p>
          <w:p>
            <w:pPr>
              <w:spacing w:after="120" w:line="360"/>
            </w:pPr>
            <w:r>
              <w:t xml:space="preserve">4. How did the governance and decision-making feel to you?</w:t>
            </w:r>
          </w:p>
          <w:p>
            <w:pPr>
              <w:spacing w:after="120" w:line="360"/>
            </w:pPr>
            <w:r>
              <w:t xml:space="preserve">5. How did you experience the work and daily rhythms?</w:t>
            </w:r>
          </w:p>
          <w:p>
            <w:pPr>
              <w:spacing w:after="120" w:line="360"/>
            </w:pPr>
            <w:r>
              <w:t xml:space="preserve">6. Would you be ready to commit? Yes / No / Unsure</w:t>
            </w:r>
          </w:p>
          <w:p>
            <w:pPr>
              <w:spacing w:after="120" w:line="360"/>
            </w:pPr>
            <w:r>
              <w:t xml:space="preserve">7. What else do you need to know or experience before deciding?</w:t>
            </w:r>
          </w:p>
        </w:tc>
      </w:tr>
    </w:tbl>
    <w:p>
      <w:pPr>
        <w:spacing w:after="240"/>
      </w:pPr>
      <w:r>
        <w:t xml:space="preserve"/>
      </w:r>
    </w:p>
    <w:p>
      <w:pPr>
        <w:spacing w:after="120" w:line="360"/>
      </w:pPr>
      <w:r>
        <w:t xml:space="preserve">Key principle: Rejection is not personal. Fit is specific. A 'no' from either side is good information.</w:t>
      </w:r>
    </w:p>
    <w:p>
      <w:r>
        <w:br w:type="page"/>
      </w:r>
    </w:p>
    <w:p>
      <w:pPr>
        <w:pStyle w:val="Heading1"/>
        <w:spacing w:after="120" w:before="240"/>
      </w:pPr>
      <w:r>
        <w:t xml:space="preserve">7. THE OFFER AND COMMITMENT PROCESS</w:t>
      </w:r>
    </w:p>
    <w:p>
      <w:pPr>
        <w:spacing w:after="120" w:line="360"/>
      </w:pPr>
      <w:r>
        <w:t xml:space="preserve">Once mutual interest is clear, follow this sequence. No shortcuts.</w:t>
      </w:r>
    </w:p>
    <w:p>
      <w:pPr>
        <w:pStyle w:val="Heading2"/>
        <w:spacing w:after="100" w:before="200"/>
      </w:pPr>
      <w:r>
        <w:t xml:space="preserve">Step 1: Community Votes</w:t>
      </w:r>
    </w:p>
    <w:p>
      <w:pPr>
        <w:pStyle w:val="ListParagraph"/>
        <w:numPr>
          <w:ilvl w:val="0"/>
          <w:numId w:val="2"/>
        </w:numPr>
        <w:spacing w:after="80"/>
      </w:pPr>
      <w:r>
        <w:t xml:space="preserve">Internal vote (supermajority recommended — 75-80% agreement)</w:t>
      </w:r>
    </w:p>
    <w:p>
      <w:pPr>
        <w:pStyle w:val="ListParagraph"/>
        <w:numPr>
          <w:ilvl w:val="0"/>
          <w:numId w:val="2"/>
        </w:numPr>
        <w:spacing w:after="80"/>
      </w:pPr>
      <w:r>
        <w:t xml:space="preserve">Discuss concerns openly; make sure the 'no' votes are heard</w:t>
      </w:r>
    </w:p>
    <w:p>
      <w:pPr>
        <w:pStyle w:val="Heading2"/>
        <w:spacing w:after="100" w:before="200"/>
      </w:pPr>
      <w:r>
        <w:t xml:space="preserve">Step 2: Written Offer</w:t>
      </w:r>
    </w:p>
    <w:p>
      <w:pPr>
        <w:pStyle w:val="ListParagraph"/>
        <w:numPr>
          <w:ilvl w:val="0"/>
          <w:numId w:val="2"/>
        </w:numPr>
        <w:spacing w:after="80"/>
      </w:pPr>
      <w:r>
        <w:t xml:space="preserve">Formal letter with: full covenant, financial obligations, timeline, move-in date</w:t>
      </w:r>
    </w:p>
    <w:p>
      <w:pPr>
        <w:pStyle w:val="ListParagraph"/>
        <w:numPr>
          <w:ilvl w:val="0"/>
          <w:numId w:val="2"/>
        </w:numPr>
        <w:spacing w:after="80"/>
      </w:pPr>
      <w:r>
        <w:t xml:space="preserve">No surprises. Everything documented.</w:t>
      </w:r>
    </w:p>
    <w:p>
      <w:pPr>
        <w:pStyle w:val="Heading2"/>
        <w:spacing w:after="100" w:before="200"/>
      </w:pPr>
      <w:r>
        <w:t xml:space="preserve">Step 3: 30-Day Consideration</w:t>
      </w:r>
    </w:p>
    <w:p>
      <w:pPr>
        <w:pStyle w:val="ListParagraph"/>
        <w:numPr>
          <w:ilvl w:val="0"/>
          <w:numId w:val="2"/>
        </w:numPr>
        <w:spacing w:after="80"/>
      </w:pPr>
      <w:r>
        <w:t xml:space="preserve">Prospective household has 30 days to decide</w:t>
      </w:r>
    </w:p>
    <w:p>
      <w:pPr>
        <w:pStyle w:val="ListParagraph"/>
        <w:numPr>
          <w:ilvl w:val="0"/>
          <w:numId w:val="2"/>
        </w:numPr>
        <w:spacing w:after="80"/>
      </w:pPr>
      <w:r>
        <w:t xml:space="preserve">No pressure, no timeline games</w:t>
      </w:r>
    </w:p>
    <w:p>
      <w:pPr>
        <w:pStyle w:val="ListParagraph"/>
        <w:numPr>
          <w:ilvl w:val="0"/>
          <w:numId w:val="2"/>
        </w:numPr>
        <w:spacing w:after="80"/>
      </w:pPr>
      <w:r>
        <w:t xml:space="preserve">They can ask more questions, visit again if needed</w:t>
      </w:r>
    </w:p>
    <w:p>
      <w:pPr>
        <w:pStyle w:val="Heading2"/>
        <w:spacing w:after="100" w:before="200"/>
      </w:pPr>
      <w:r>
        <w:t xml:space="preserve">Step 4: Signed Membership Agreement</w:t>
      </w:r>
    </w:p>
    <w:p>
      <w:pPr>
        <w:pStyle w:val="ListParagraph"/>
        <w:numPr>
          <w:ilvl w:val="0"/>
          <w:numId w:val="2"/>
        </w:numPr>
        <w:spacing w:after="80"/>
      </w:pPr>
      <w:r>
        <w:t xml:space="preserve">Both parties sign. Commitment is real.</w:t>
      </w:r>
    </w:p>
    <w:p>
      <w:pPr>
        <w:pStyle w:val="Heading2"/>
        <w:spacing w:after="100" w:before="200"/>
      </w:pPr>
      <w:r>
        <w:t xml:space="preserve">Step 5: Background Check</w:t>
      </w:r>
    </w:p>
    <w:p>
      <w:pPr>
        <w:pStyle w:val="ListParagraph"/>
        <w:numPr>
          <w:ilvl w:val="0"/>
          <w:numId w:val="2"/>
        </w:numPr>
        <w:spacing w:after="80"/>
      </w:pPr>
      <w:r>
        <w:t xml:space="preserve">Completed and clear before move-in</w:t>
      </w:r>
    </w:p>
    <w:p>
      <w:pPr>
        <w:pStyle w:val="Heading2"/>
        <w:spacing w:after="100" w:before="200"/>
      </w:pPr>
      <w:r>
        <w:t xml:space="preserve">Step 6: Buy-in Deposit</w:t>
      </w:r>
    </w:p>
    <w:p>
      <w:pPr>
        <w:pStyle w:val="ListParagraph"/>
        <w:numPr>
          <w:ilvl w:val="0"/>
          <w:numId w:val="2"/>
        </w:numPr>
        <w:spacing w:after="80"/>
      </w:pPr>
      <w:r>
        <w:t xml:space="preserve">$12,500 transferred (or timeline arranged if payment is staggered)</w:t>
      </w:r>
    </w:p>
    <w:p>
      <w:pPr>
        <w:pStyle w:val="Heading2"/>
        <w:spacing w:after="100" w:before="200"/>
      </w:pPr>
      <w:r>
        <w:t xml:space="preserve">Step 7: Move-In</w:t>
      </w:r>
    </w:p>
    <w:p>
      <w:pPr>
        <w:pStyle w:val="ListParagraph"/>
        <w:numPr>
          <w:ilvl w:val="0"/>
          <w:numId w:val="2"/>
        </w:numPr>
        <w:spacing w:after="80"/>
      </w:pPr>
      <w:r>
        <w:t xml:space="preserve">Scheduled move-in date</w:t>
      </w:r>
    </w:p>
    <w:p>
      <w:pPr>
        <w:pStyle w:val="ListParagraph"/>
        <w:numPr>
          <w:ilvl w:val="0"/>
          <w:numId w:val="2"/>
        </w:numPr>
        <w:spacing w:after="80"/>
      </w:pPr>
      <w:r>
        <w:t xml:space="preserve">Onboarding packet delivered (covenant, policies, emergency contacts, work schedules)</w:t>
      </w:r>
    </w:p>
    <w:p>
      <w:r>
        <w:br w:type="page"/>
      </w:r>
    </w:p>
    <w:p>
      <w:pPr>
        <w:pStyle w:val="Heading1"/>
        <w:spacing w:after="120" w:before="240"/>
      </w:pPr>
      <w:r>
        <w:t xml:space="preserve">8. WHAT TO DO WHEN YOU CAN'T FIND YOUR 12</w:t>
      </w:r>
    </w:p>
    <w:p>
      <w:pPr>
        <w:spacing w:after="120" w:line="360"/>
      </w:pPr>
      <w:r>
        <w:t xml:space="preserve">Start with 4-6 and grow. This is the 'Small Start' model from your financial plan.</w:t>
      </w:r>
    </w:p>
    <w:p>
      <w:pPr>
        <w:spacing w:after="120" w:line="360"/>
      </w:pPr>
      <w:r>
        <w:t xml:space="preserve">Don't fill seats with wrong people to hit a number. A tight group of aligned people building something real beats a scattered group of folks who aren't committed.</w:t>
      </w:r>
    </w:p>
    <w:p>
      <w:pPr>
        <w:spacing w:after="120" w:line="360"/>
      </w:pPr>
      <w:r>
        <w:t xml:space="preserve">The truth about 12: It's not magic. 12 is the number that provides:</w:t>
      </w:r>
    </w:p>
    <w:p>
      <w:pPr>
        <w:pStyle w:val="ListParagraph"/>
        <w:numPr>
          <w:ilvl w:val="0"/>
          <w:numId w:val="2"/>
        </w:numPr>
        <w:spacing w:after="80"/>
      </w:pPr>
      <w:r>
        <w:t xml:space="preserve">Economic resilience (enough buy-in, enough labor)</w:t>
      </w:r>
    </w:p>
    <w:p>
      <w:pPr>
        <w:pStyle w:val="ListParagraph"/>
        <w:numPr>
          <w:ilvl w:val="0"/>
          <w:numId w:val="2"/>
        </w:numPr>
        <w:spacing w:after="80"/>
      </w:pPr>
      <w:r>
        <w:t xml:space="preserve">Governance ease (large enough for real community, small enough to make decisions)</w:t>
      </w:r>
    </w:p>
    <w:p>
      <w:pPr>
        <w:pStyle w:val="ListParagraph"/>
        <w:numPr>
          <w:ilvl w:val="0"/>
          <w:numId w:val="2"/>
        </w:numPr>
        <w:spacing w:after="80"/>
      </w:pPr>
      <w:r>
        <w:t xml:space="preserve">Workload distribution (4-8 hours/month of farm duty per household is doable at 12 houses)</w:t>
      </w:r>
    </w:p>
    <w:p>
      <w:pPr>
        <w:spacing w:after="120" w:line="360"/>
      </w:pPr>
      <w:r>
        <w:t xml:space="preserve">But starting smaller teaches you:</w:t>
      </w:r>
    </w:p>
    <w:p>
      <w:pPr>
        <w:pStyle w:val="ListParagraph"/>
        <w:numPr>
          <w:ilvl w:val="0"/>
          <w:numId w:val="2"/>
        </w:numPr>
        <w:spacing w:after="80"/>
      </w:pPr>
      <w:r>
        <w:t xml:space="preserve">How your governance actually works under pressure</w:t>
      </w:r>
    </w:p>
    <w:p>
      <w:pPr>
        <w:pStyle w:val="ListParagraph"/>
        <w:numPr>
          <w:ilvl w:val="0"/>
          <w:numId w:val="2"/>
        </w:numPr>
        <w:spacing w:after="80"/>
      </w:pPr>
      <w:r>
        <w:t xml:space="preserve">What skills and gaps you have</w:t>
      </w:r>
    </w:p>
    <w:p>
      <w:pPr>
        <w:pStyle w:val="ListParagraph"/>
        <w:numPr>
          <w:ilvl w:val="0"/>
          <w:numId w:val="2"/>
        </w:numPr>
        <w:spacing w:after="80"/>
      </w:pPr>
      <w:r>
        <w:t xml:space="preserve">Who you are as a group</w:t>
      </w:r>
    </w:p>
    <w:p>
      <w:pPr>
        <w:pStyle w:val="ListParagraph"/>
        <w:numPr>
          <w:ilvl w:val="0"/>
          <w:numId w:val="2"/>
        </w:numPr>
        <w:spacing w:after="80"/>
      </w:pPr>
      <w:r>
        <w:t xml:space="preserve">What your culture really is (not what you hoped it would be)</w:t>
      </w:r>
    </w:p>
    <w:p>
      <w:pPr>
        <w:spacing w:after="120" w:line="360"/>
      </w:pPr>
      <w:r>
        <w:t xml:space="preserve">When you're ready for household 7 or 8, you'll be much better at choosing them. And they'll be joining something with real track record, not a hope and a dream.</w:t>
      </w:r>
    </w:p>
    <w:p>
      <w:pPr>
        <w:spacing w:after="240"/>
      </w:pPr>
      <w:r>
        <w:t xml:space="preserve"/>
      </w:r>
    </w:p>
    <w:p>
      <w:pPr>
        <w:pStyle w:val="Heading2"/>
        <w:spacing w:after="100" w:before="200"/>
      </w:pPr>
      <w:r>
        <w:t xml:space="preserve">Final Thoughts</w:t>
      </w:r>
    </w:p>
    <w:p>
      <w:pPr>
        <w:spacing w:after="120" w:line="360"/>
      </w:pPr>
      <w:r>
        <w:t xml:space="preserve">Building intentional community is the work of years, not months. Recruitment is not a one-time project — it's an ongoing practice of finding people who want to build something real with you.</w:t>
      </w:r>
    </w:p>
    <w:p>
      <w:pPr>
        <w:spacing w:after="120" w:line="360"/>
      </w:pPr>
      <w:r>
        <w:t xml:space="preserve">Trust your gut. If someone feels off, they probably are. Trust your core group's intuition. Trust the green flags and the red flags.</w:t>
      </w:r>
    </w:p>
    <w:p>
      <w:pPr>
        <w:spacing w:after="120" w:line="360"/>
      </w:pPr>
      <w:r>
        <w:t xml:space="preserve">And remember: the best people for your community are the ones who read this guide, understand what you're asking for, and come anyway — eyes open, hands ready, hearts committed.</w:t>
      </w:r>
    </w:p>
    <w:p>
      <w:pPr>
        <w:spacing w:after="400"/>
      </w:pPr>
      <w:r>
        <w:t xml:space="preserve"/>
      </w:r>
    </w:p>
    <w:p>
      <w:pPr>
        <w:spacing w:after="120"/>
        <w:jc w:val="center"/>
      </w:pPr>
      <w:r>
        <w:rPr>
          <w:color w:val="2D5016"/>
        </w:rPr>
        <w:t xml:space="preserve">Good luck. You've got this.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2D5016"/>
      <w:sz w:val="32"/>
      <w:szCs w:val="32"/>
    </w:rPr>
  </w:style>
  <w:style w:type="paragraph" w:styleId="Heading2">
    <w:name w:val="Heading 2"/>
    <w:basedOn w:val="Normal"/>
    <w:next w:val="Normal"/>
    <w:qFormat/>
    <w:pPr>
      <w:spacing w:after="100" w:before="180"/>
      <w:outlineLvl w:val="1"/>
    </w:pPr>
    <w:rPr>
      <w:rFonts w:ascii="Arial" w:cs="Arial" w:eastAsia="Arial" w:hAnsi="Arial"/>
      <w:b/>
      <w:bCs/>
      <w:color w:val="6B3A2A"/>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2026-03-15T19:26:10.177Z</dcterms:created>
  <dcterms:modified xsi:type="dcterms:W3CDTF">2026-03-15T19:26:10.177Z</dcterms:modified>
</cp:coreProperties>
</file>

<file path=docProps/custom.xml><?xml version="1.0" encoding="utf-8"?>
<Properties xmlns="http://schemas.openxmlformats.org/officeDocument/2006/custom-properties" xmlns:vt="http://schemas.openxmlformats.org/officeDocument/2006/docPropsVTypes"/>
</file>